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FA" w:rsidRDefault="008E20FA" w:rsidP="008E20FA">
      <w:pPr>
        <w:pStyle w:val="Heading1"/>
      </w:pPr>
      <w:r>
        <w:t>Lesson 5:</w:t>
      </w:r>
    </w:p>
    <w:p w:rsidR="008E20FA" w:rsidRDefault="008E20FA" w:rsidP="008E20FA">
      <w:pPr>
        <w:spacing w:after="0"/>
      </w:pPr>
      <w:r>
        <w:t>Supination and pronation with extension and flexion: The forearm</w:t>
      </w:r>
    </w:p>
    <w:p w:rsidR="008E20FA" w:rsidRPr="00701E08" w:rsidRDefault="008E20FA" w:rsidP="008E20FA">
      <w:pPr>
        <w:spacing w:after="0"/>
      </w:pPr>
      <w:r>
        <w:t>Covering the ulna, radius and associated soft tissue</w:t>
      </w:r>
    </w:p>
    <w:p w:rsidR="009C3170" w:rsidRDefault="008E20FA">
      <w:r>
        <w:rPr>
          <w:noProof/>
          <w:lang w:eastAsia="en-GB"/>
        </w:rPr>
        <w:drawing>
          <wp:inline distT="0" distB="0" distL="0" distR="0" wp14:anchorId="0AF4D8D1" wp14:editId="7BECB3CD">
            <wp:extent cx="2390775" cy="6667500"/>
            <wp:effectExtent l="0" t="0" r="9525" b="0"/>
            <wp:docPr id="1" name="Picture 1" descr="http://www.bartleby.com/107/Images/large/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rtleby.com/107/Images/large/image21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FA" w:rsidRDefault="008E20FA"/>
    <w:p w:rsidR="008E20FA" w:rsidRDefault="008E20FA"/>
    <w:p w:rsidR="008E20FA" w:rsidRDefault="008E20FA"/>
    <w:p w:rsidR="008E20FA" w:rsidRDefault="008E20FA">
      <w:r>
        <w:rPr>
          <w:noProof/>
          <w:lang w:eastAsia="en-GB"/>
        </w:rPr>
        <w:lastRenderedPageBreak/>
        <w:drawing>
          <wp:inline distT="0" distB="0" distL="0" distR="0">
            <wp:extent cx="4932343" cy="8772525"/>
            <wp:effectExtent l="0" t="0" r="1905" b="0"/>
            <wp:docPr id="5" name="Picture 5" descr="http://www.bartleby.com/107/Images/large/image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tleby.com/107/Images/large/image21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218" cy="877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20FA" w:rsidRDefault="008E20FA">
      <w:r>
        <w:rPr>
          <w:noProof/>
          <w:lang w:eastAsia="en-GB"/>
        </w:rPr>
        <w:lastRenderedPageBreak/>
        <w:drawing>
          <wp:inline distT="0" distB="0" distL="0" distR="0">
            <wp:extent cx="5191125" cy="9079039"/>
            <wp:effectExtent l="0" t="0" r="0" b="8255"/>
            <wp:docPr id="6" name="Picture 6" descr="http://www.bartleby.com/107/Images/large/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rtleby.com/107/Images/large/image21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22" cy="908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FA" w:rsidRDefault="008E20FA"/>
    <w:p w:rsidR="008E20FA" w:rsidRDefault="008E20FA"/>
    <w:p w:rsidR="008E20FA" w:rsidRDefault="008E20FA"/>
    <w:p w:rsidR="008E20FA" w:rsidRDefault="008E20FA"/>
    <w:p w:rsidR="008E20FA" w:rsidRDefault="008E20FA">
      <w:r>
        <w:rPr>
          <w:noProof/>
          <w:lang w:eastAsia="en-GB"/>
        </w:rPr>
        <w:drawing>
          <wp:inline distT="0" distB="0" distL="0" distR="0" wp14:anchorId="6961A0ED" wp14:editId="0F402DC4">
            <wp:extent cx="2409825" cy="4286250"/>
            <wp:effectExtent l="0" t="0" r="9525" b="0"/>
            <wp:docPr id="4" name="Picture 4" descr="http://www.bartleby.com/107/Images/large/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artleby.com/107/Images/large/image21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0FA">
        <w:rPr>
          <w:color w:val="00002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20"/>
          <w:sz w:val="27"/>
          <w:szCs w:val="27"/>
          <w:shd w:val="clear" w:color="auto" w:fill="FFFFFF"/>
        </w:rPr>
        <w:t>Plan of ossification of the ulna.</w:t>
      </w:r>
      <w:proofErr w:type="gramEnd"/>
      <w:r>
        <w:rPr>
          <w:color w:val="00002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20"/>
          <w:sz w:val="27"/>
          <w:szCs w:val="27"/>
          <w:shd w:val="clear" w:color="auto" w:fill="FFFFFF"/>
        </w:rPr>
        <w:t xml:space="preserve">From three </w:t>
      </w:r>
      <w:proofErr w:type="spellStart"/>
      <w:r>
        <w:rPr>
          <w:color w:val="000020"/>
          <w:sz w:val="27"/>
          <w:szCs w:val="27"/>
          <w:shd w:val="clear" w:color="auto" w:fill="FFFFFF"/>
        </w:rPr>
        <w:t>centers</w:t>
      </w:r>
      <w:proofErr w:type="spellEnd"/>
      <w:r>
        <w:rPr>
          <w:color w:val="000020"/>
          <w:sz w:val="27"/>
          <w:szCs w:val="27"/>
          <w:shd w:val="clear" w:color="auto" w:fill="FFFFFF"/>
        </w:rPr>
        <w:t>.</w:t>
      </w:r>
      <w:proofErr w:type="gramEnd"/>
    </w:p>
    <w:p w:rsidR="008E20FA" w:rsidRDefault="008E20FA"/>
    <w:p w:rsidR="008E20FA" w:rsidRDefault="008E20FA"/>
    <w:p w:rsidR="008E20FA" w:rsidRDefault="008E20FA">
      <w:r>
        <w:rPr>
          <w:noProof/>
          <w:lang w:eastAsia="en-GB"/>
        </w:rPr>
        <w:lastRenderedPageBreak/>
        <w:drawing>
          <wp:inline distT="0" distB="0" distL="0" distR="0">
            <wp:extent cx="2009775" cy="4762500"/>
            <wp:effectExtent l="0" t="0" r="9525" b="0"/>
            <wp:docPr id="7" name="Picture 7" descr="http://www.bartleby.com/107/Images/large/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rtleby.com/107/Images/large/image21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0FA">
        <w:rPr>
          <w:color w:val="00002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20"/>
          <w:sz w:val="27"/>
          <w:szCs w:val="27"/>
          <w:shd w:val="clear" w:color="auto" w:fill="FFFFFF"/>
        </w:rPr>
        <w:t>Epiphysial</w:t>
      </w:r>
      <w:proofErr w:type="spellEnd"/>
      <w:r>
        <w:rPr>
          <w:color w:val="000020"/>
          <w:sz w:val="27"/>
          <w:szCs w:val="27"/>
          <w:shd w:val="clear" w:color="auto" w:fill="FFFFFF"/>
        </w:rPr>
        <w:t xml:space="preserve"> lines of ulna in a young adult. Lateral aspect. The lines of attachment of the articular capsules are in blue.</w:t>
      </w:r>
    </w:p>
    <w:sectPr w:rsidR="008E20FA" w:rsidSect="008E2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FA"/>
    <w:rsid w:val="002A0201"/>
    <w:rsid w:val="008E20FA"/>
    <w:rsid w:val="009C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FA"/>
  </w:style>
  <w:style w:type="paragraph" w:styleId="Heading1">
    <w:name w:val="heading 1"/>
    <w:basedOn w:val="Normal"/>
    <w:next w:val="Normal"/>
    <w:link w:val="Heading1Char"/>
    <w:uiPriority w:val="9"/>
    <w:qFormat/>
    <w:rsid w:val="008E2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FA"/>
  </w:style>
  <w:style w:type="paragraph" w:styleId="Heading1">
    <w:name w:val="heading 1"/>
    <w:basedOn w:val="Normal"/>
    <w:next w:val="Normal"/>
    <w:link w:val="Heading1Char"/>
    <w:uiPriority w:val="9"/>
    <w:qFormat/>
    <w:rsid w:val="008E2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Catty</dc:creator>
  <cp:lastModifiedBy>Catty</cp:lastModifiedBy>
  <cp:revision>1</cp:revision>
  <cp:lastPrinted>2015-01-28T23:09:00Z</cp:lastPrinted>
  <dcterms:created xsi:type="dcterms:W3CDTF">2015-01-28T21:35:00Z</dcterms:created>
  <dcterms:modified xsi:type="dcterms:W3CDTF">2015-01-28T23:09:00Z</dcterms:modified>
</cp:coreProperties>
</file>